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ind w:left="0" w:leftChars="0" w:firstLine="0" w:firstLineChars="0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val="en-US" w:eastAsia="zh-CN"/>
        </w:rPr>
        <w:drawing>
          <wp:inline distT="0" distB="0" distL="114300" distR="114300">
            <wp:extent cx="5273675" cy="2449195"/>
            <wp:effectExtent l="0" t="0" r="3175" b="8255"/>
            <wp:docPr id="1" name="图片 2" descr="14428291037564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44282910375647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18"/>
          <w:szCs w:val="18"/>
          <w:lang w:val="en-US" w:eastAsia="zh-CN"/>
        </w:rPr>
      </w:pPr>
      <w:r>
        <w:rPr>
          <w:rFonts w:hint="eastAsia" w:eastAsia="宋体"/>
          <w:sz w:val="18"/>
          <w:szCs w:val="18"/>
          <w:lang w:val="en-US" w:eastAsia="zh-CN"/>
        </w:rPr>
        <w:t>会场</w:t>
      </w:r>
      <w:r>
        <w:rPr>
          <w:rFonts w:hint="eastAsia"/>
          <w:sz w:val="18"/>
          <w:szCs w:val="18"/>
          <w:lang w:val="en-US" w:eastAsia="zh-CN"/>
        </w:rPr>
        <w:t>桁架舞台长20㎡宽8㎡高60㎝，总面积160㎡，铝合金材质、含展位门楣设计制作、使用天数6天。</w:t>
      </w:r>
      <w:bookmarkStart w:id="0" w:name="_GoBack"/>
      <w:bookmarkEnd w:id="0"/>
    </w:p>
    <w:p>
      <w:pPr>
        <w:rPr>
          <w:rFonts w:hint="eastAsia"/>
          <w:sz w:val="18"/>
          <w:szCs w:val="18"/>
          <w:lang w:val="en-US" w:eastAsia="zh-CN"/>
        </w:rPr>
      </w:pP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drawing>
          <wp:inline distT="0" distB="0" distL="114300" distR="114300">
            <wp:extent cx="3025140" cy="3916045"/>
            <wp:effectExtent l="0" t="0" r="3810" b="8255"/>
            <wp:docPr id="2" name="图片 3" descr="fdf81828c1ee02e3021130a19427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fdf81828c1ee02e3021130a1942730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提供全套灯光音响设备4套，工作人员6名，服务天数6天。</w:t>
      </w:r>
    </w:p>
    <w:p>
      <w:pPr>
        <w:pStyle w:val="2"/>
        <w:ind w:left="0" w:leftChars="0" w:firstLine="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drawing>
          <wp:inline distT="0" distB="0" distL="114300" distR="114300">
            <wp:extent cx="4401820" cy="1927860"/>
            <wp:effectExtent l="0" t="0" r="17780" b="15240"/>
            <wp:docPr id="3" name="图片 4" descr="7ddad5194de172d9825248293f8e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7ddad5194de172d9825248293f8eac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18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20米彩虹门6组配530W风机。彩虹门上需配迎新字样。使用天数6天、</w:t>
      </w:r>
    </w:p>
    <w:p>
      <w:pPr>
        <w:rPr>
          <w:rFonts w:hint="eastAsia"/>
          <w:sz w:val="18"/>
          <w:szCs w:val="18"/>
          <w:lang w:val="en-US" w:eastAsia="zh-CN"/>
        </w:rPr>
      </w:pPr>
    </w:p>
    <w:p>
      <w:pPr>
        <w:rPr>
          <w:rFonts w:hint="default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drawing>
          <wp:inline distT="0" distB="0" distL="114300" distR="114300">
            <wp:extent cx="3878580" cy="3710940"/>
            <wp:effectExtent l="0" t="0" r="7620" b="3810"/>
            <wp:docPr id="4" name="图片 5" descr="c7d86cb096784fcd6cb2ba2ddbf3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c7d86cb096784fcd6cb2ba2ddbf30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配套摇臂型专业摄录像设备1套（含2名摄像师）使用天数5天。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E0662D9"/>
    <w:rsid w:val="2F4749EC"/>
    <w:rsid w:val="2FA80885"/>
    <w:rsid w:val="3D932E36"/>
    <w:rsid w:val="404228F2"/>
    <w:rsid w:val="4CF77072"/>
    <w:rsid w:val="529E7E5B"/>
    <w:rsid w:val="602A0F80"/>
    <w:rsid w:val="61C80A51"/>
    <w:rsid w:val="65802894"/>
    <w:rsid w:val="7C0466D2"/>
    <w:rsid w:val="7EAA3560"/>
    <w:rsid w:val="7F1B620C"/>
    <w:rsid w:val="7F5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457</Characters>
  <Lines>0</Lines>
  <Paragraphs>0</Paragraphs>
  <TotalTime>2</TotalTime>
  <ScaleCrop>false</ScaleCrop>
  <LinksUpToDate>false</LinksUpToDate>
  <CharactersWithSpaces>459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2022-09-22T01:08:00Z</dcterms:created>
  <dc:creator>ranran</dc:creator>
  <cp:lastModifiedBy>lenovo</cp:lastModifiedBy>
  <dcterms:modified xsi:type="dcterms:W3CDTF">2022-09-22T03:00:31Z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5E9FA85C34474153AA221CB34B82BFF4</vt:lpwstr>
  </property>
</Properties>
</file>